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FB72" w14:textId="7EC00560" w:rsidR="00C41891" w:rsidRDefault="00C41891" w:rsidP="00C41891">
      <w:pPr>
        <w:jc w:val="center"/>
        <w:rPr>
          <w:lang w:val="el-GR"/>
        </w:rPr>
      </w:pPr>
      <w:r w:rsidRPr="00C41891">
        <w:rPr>
          <w:lang w:val="el-GR"/>
        </w:rPr>
        <w:t>ΑΠΑΡΑΙΤΗΤΑ ΔΙΚΑΙΟΛΟΓΗΤΙΚΑ</w:t>
      </w:r>
    </w:p>
    <w:p w14:paraId="052FF75D" w14:textId="77777777" w:rsidR="00C41891" w:rsidRDefault="00C41891">
      <w:pPr>
        <w:rPr>
          <w:lang w:val="el-GR"/>
        </w:rPr>
      </w:pPr>
      <w:r w:rsidRPr="00C41891">
        <w:rPr>
          <w:lang w:val="el-GR"/>
        </w:rPr>
        <w:t>Τα δικαιολογητικά που απαιτούνται για Έκδοση Οικοδομησιμότητας είναι τα παρακάτω:</w:t>
      </w:r>
    </w:p>
    <w:p w14:paraId="2BEEAE0A" w14:textId="77777777" w:rsidR="00C41891" w:rsidRDefault="00C41891">
      <w:pPr>
        <w:rPr>
          <w:lang w:val="el-GR"/>
        </w:rPr>
      </w:pPr>
      <w:r w:rsidRPr="00C41891">
        <w:rPr>
          <w:lang w:val="el-GR"/>
        </w:rPr>
        <w:t xml:space="preserve"> </w:t>
      </w:r>
      <w:r>
        <w:sym w:font="Symbol" w:char="F0B7"/>
      </w:r>
      <w:r w:rsidRPr="00C41891">
        <w:rPr>
          <w:lang w:val="el-GR"/>
        </w:rPr>
        <w:t xml:space="preserve"> Σχετική αίτηση του ιδιοκτήτη </w:t>
      </w:r>
    </w:p>
    <w:p w14:paraId="1748480E" w14:textId="77777777" w:rsidR="00C41891" w:rsidRDefault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Τοπογραφικά διαγράμματα (3) για όλο το οικοδομικό τετράγωνο σε κλίματα 1:200 ή 1:500 (όπως και για την έκδοση οικοδομικών αδειών) σε Ε.Γ.Σ.Α.'87 με αποτυπωμένα στοιχεία: </w:t>
      </w:r>
    </w:p>
    <w:p w14:paraId="5FCED09A" w14:textId="77777777" w:rsidR="00C41891" w:rsidRDefault="00C41891" w:rsidP="00C41891">
      <w:pPr>
        <w:ind w:left="720"/>
        <w:rPr>
          <w:lang w:val="el-GR"/>
        </w:rPr>
      </w:pPr>
      <w:r w:rsidRPr="00C41891">
        <w:rPr>
          <w:lang w:val="el-GR"/>
        </w:rPr>
        <w:t xml:space="preserve">- Τον αριθμό του Ο.Τ. σύμφωνο με το Π.Δ. ένταξης της περιοχής σε σχέδιο, το ΦΕΚ ένταξης, </w:t>
      </w:r>
      <w:bookmarkStart w:id="0" w:name="_GoBack"/>
      <w:bookmarkEnd w:id="0"/>
      <w:r w:rsidRPr="00C41891">
        <w:rPr>
          <w:lang w:val="el-GR"/>
        </w:rPr>
        <w:t xml:space="preserve">αριθμό της αντίστοιχης πινακίδας και απόσπασμα αυτής </w:t>
      </w:r>
      <w:r>
        <w:rPr>
          <w:lang w:val="el-GR"/>
        </w:rPr>
        <w:tab/>
      </w:r>
    </w:p>
    <w:p w14:paraId="66DE5391" w14:textId="77777777" w:rsidR="00C41891" w:rsidRDefault="00C41891" w:rsidP="00C41891">
      <w:pPr>
        <w:ind w:left="720"/>
        <w:rPr>
          <w:lang w:val="el-GR"/>
        </w:rPr>
      </w:pPr>
      <w:r w:rsidRPr="00C41891">
        <w:rPr>
          <w:lang w:val="el-GR"/>
        </w:rPr>
        <w:t>- Τις αρχικές ιδιοκτησίες στο οικοδομικό τετράγωνο, με αποτύπωση κτηρίων και περιφράξεων, τα ρυμοτομούμενα και το εναπομένον εμβαδόν κάθε ιδιοκτησίας</w:t>
      </w:r>
    </w:p>
    <w:p w14:paraId="6E789D5F" w14:textId="77777777" w:rsidR="00C41891" w:rsidRDefault="00C41891" w:rsidP="00C41891">
      <w:pPr>
        <w:ind w:firstLine="720"/>
        <w:rPr>
          <w:lang w:val="el-GR"/>
        </w:rPr>
      </w:pPr>
      <w:r w:rsidRPr="00C41891">
        <w:rPr>
          <w:lang w:val="el-GR"/>
        </w:rPr>
        <w:t xml:space="preserve"> - Όροι δόμησης </w:t>
      </w:r>
    </w:p>
    <w:p w14:paraId="688626C3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Τίτλος ιδιοκτησίας από τον οποίο προκύπτει ξεκάθαρα ποιός είναι ο σημερινός ιδιοκτήτης και ποιός ο ιδιοκτήτης στις 10-3-82 </w:t>
      </w:r>
    </w:p>
    <w:p w14:paraId="31A1F52A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Τοπογραφικό διάγραμμα που συνοδεύει τους τίτλους ιδιοκτησίας </w:t>
      </w:r>
    </w:p>
    <w:p w14:paraId="19D309B1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Πιστοποιητικά μεταγραφής και ιδιοκτησίας για τον τελευταίο τίτλο κτήσης από το Υποθηκοφυλάκειο. </w:t>
      </w:r>
      <w:r>
        <w:sym w:font="Symbol" w:char="F0B7"/>
      </w:r>
      <w:r w:rsidRPr="00C41891">
        <w:rPr>
          <w:lang w:val="el-GR"/>
        </w:rPr>
        <w:t xml:space="preserve"> Αντίγραφο μερίδας του ιδιοκτήτη 10-03-82 από το Υποθηκοφυλάκειο. Εάν η μερίδα είναι μεγάλη απαιτείται και βεβαίωση δικηγόρου και μηχανικού για την έκταση των ιδιοκτησιών του 10-03-82 στις πολεοδομικές ενότητες του ίδιου ΦΕΚ. </w:t>
      </w:r>
    </w:p>
    <w:p w14:paraId="19F77EC6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Απόσπασμα από την πινακίδα του διατάγματος </w:t>
      </w:r>
    </w:p>
    <w:p w14:paraId="6193D136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Διάγραμμα εφαρμογής </w:t>
      </w:r>
    </w:p>
    <w:p w14:paraId="3AB3C1FD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Δήλωση ιδιοκτησίας ή βεβαίωση ότι έχει κατατεθεί στο Δήμο και αντίγραφο της δήλωσης </w:t>
      </w:r>
    </w:p>
    <w:p w14:paraId="4E40990C" w14:textId="77777777" w:rsidR="00C41891" w:rsidRDefault="00C41891" w:rsidP="00C41891">
      <w:pPr>
        <w:rPr>
          <w:lang w:val="el-GR"/>
        </w:rPr>
      </w:pPr>
      <w:r>
        <w:sym w:font="Symbol" w:char="F0B7"/>
      </w:r>
      <w:r w:rsidRPr="00C41891">
        <w:rPr>
          <w:lang w:val="el-GR"/>
        </w:rPr>
        <w:t xml:space="preserve"> Κτηματολογικό φύλλο και απόσπασμα κτηματολογικού διαγράμματος.</w:t>
      </w:r>
    </w:p>
    <w:p w14:paraId="3401D053" w14:textId="1D25CD45" w:rsidR="009067C9" w:rsidRPr="00C41891" w:rsidRDefault="00C41891" w:rsidP="00C41891">
      <w:pPr>
        <w:rPr>
          <w:lang w:val="el-GR"/>
        </w:rPr>
      </w:pPr>
      <w:r w:rsidRPr="00C41891">
        <w:rPr>
          <w:lang w:val="el-GR"/>
        </w:rPr>
        <w:t xml:space="preserve"> </w:t>
      </w:r>
      <w:r>
        <w:sym w:font="Symbol" w:char="F0B7"/>
      </w:r>
      <w:r w:rsidRPr="00C41891">
        <w:rPr>
          <w:lang w:val="el-GR"/>
        </w:rPr>
        <w:t xml:space="preserve"> Κατάθεση αμοιβής μηχανικού, ΦΕΜ, ΤΣΜΕΔΕ</w:t>
      </w:r>
    </w:p>
    <w:sectPr w:rsidR="009067C9" w:rsidRPr="00C4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1"/>
    <w:rsid w:val="00113634"/>
    <w:rsid w:val="009067C9"/>
    <w:rsid w:val="00C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6668"/>
  <w15:chartTrackingRefBased/>
  <w15:docId w15:val="{2A847ADE-0ECD-4E7E-B350-22B8EC5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Skliris</dc:creator>
  <cp:keywords/>
  <dc:description/>
  <cp:lastModifiedBy>Dennis Skliris</cp:lastModifiedBy>
  <cp:revision>2</cp:revision>
  <dcterms:created xsi:type="dcterms:W3CDTF">2020-10-13T15:07:00Z</dcterms:created>
  <dcterms:modified xsi:type="dcterms:W3CDTF">2020-10-13T15:09:00Z</dcterms:modified>
</cp:coreProperties>
</file>